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1A" w:rsidRDefault="006D5135" w:rsidP="0000359E">
      <w:pPr>
        <w:pStyle w:val="Standard"/>
        <w:jc w:val="center"/>
        <w:rPr>
          <w:sz w:val="28"/>
          <w:szCs w:val="28"/>
        </w:rPr>
      </w:pPr>
      <w:r w:rsidRPr="0000359E">
        <w:rPr>
          <w:b/>
          <w:szCs w:val="28"/>
        </w:rPr>
        <w:t>Календарно - тематиче</w:t>
      </w:r>
      <w:bookmarkStart w:id="0" w:name="_GoBack"/>
      <w:bookmarkEnd w:id="0"/>
      <w:r w:rsidRPr="0000359E">
        <w:rPr>
          <w:b/>
          <w:szCs w:val="28"/>
        </w:rPr>
        <w:t>ское планирование по предмету</w:t>
      </w:r>
      <w:r>
        <w:rPr>
          <w:sz w:val="28"/>
          <w:szCs w:val="28"/>
        </w:rPr>
        <w:t xml:space="preserve">                                         </w:t>
      </w:r>
    </w:p>
    <w:tbl>
      <w:tblPr>
        <w:tblW w:w="14894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1701"/>
        <w:gridCol w:w="1559"/>
        <w:gridCol w:w="6379"/>
        <w:gridCol w:w="1701"/>
        <w:gridCol w:w="2835"/>
      </w:tblGrid>
      <w:tr w:rsidR="00D8437F" w:rsidTr="0000359E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37F" w:rsidRPr="00F534C2" w:rsidRDefault="00D8437F" w:rsidP="00F338B3">
            <w:pPr>
              <w:pStyle w:val="TableContents"/>
              <w:jc w:val="center"/>
            </w:pPr>
            <w:r w:rsidRPr="00F534C2">
              <w:rPr>
                <w:bCs/>
              </w:rPr>
              <w:t>№</w:t>
            </w:r>
          </w:p>
          <w:p w:rsidR="00D8437F" w:rsidRPr="00F534C2" w:rsidRDefault="00D8437F" w:rsidP="00F338B3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37F" w:rsidRPr="00F534C2" w:rsidRDefault="00D8437F" w:rsidP="00F338B3">
            <w:pPr>
              <w:pStyle w:val="TableContents"/>
              <w:jc w:val="center"/>
            </w:pPr>
            <w:r w:rsidRPr="00F534C2">
              <w:rPr>
                <w:bCs/>
              </w:rPr>
              <w:t>Дата проведения (планируемая)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437F" w:rsidRPr="00F534C2" w:rsidRDefault="00D8437F" w:rsidP="00F338B3">
            <w:pPr>
              <w:pStyle w:val="TableContents"/>
              <w:jc w:val="center"/>
            </w:pPr>
            <w:r>
              <w:t>Дата проведения (фактическая)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37F" w:rsidRPr="00F534C2" w:rsidRDefault="00D8437F" w:rsidP="00F338B3">
            <w:pPr>
              <w:pStyle w:val="TableContents"/>
              <w:jc w:val="center"/>
            </w:pPr>
            <w:r>
              <w:rPr>
                <w:bCs/>
              </w:rPr>
              <w:t>Тема каждого урока (блока уроков по одной теме)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37F" w:rsidRPr="00F534C2" w:rsidRDefault="00D8437F" w:rsidP="00F338B3">
            <w:pPr>
              <w:pStyle w:val="TableContents"/>
              <w:jc w:val="center"/>
              <w:rPr>
                <w:bCs/>
              </w:rPr>
            </w:pPr>
            <w:r w:rsidRPr="00F534C2">
              <w:rPr>
                <w:bCs/>
              </w:rPr>
              <w:t>Кол-во</w:t>
            </w:r>
            <w:r>
              <w:rPr>
                <w:bCs/>
              </w:rPr>
              <w:t xml:space="preserve"> </w:t>
            </w:r>
            <w:r w:rsidRPr="00F534C2">
              <w:rPr>
                <w:bCs/>
              </w:rPr>
              <w:t>часов</w:t>
            </w:r>
            <w:r>
              <w:rPr>
                <w:bCs/>
              </w:rPr>
              <w:t xml:space="preserve"> отведенное на изучение тем, разделов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37F" w:rsidRPr="00F534C2" w:rsidRDefault="00D8437F" w:rsidP="00F338B3">
            <w:pPr>
              <w:pStyle w:val="TableContents"/>
              <w:jc w:val="center"/>
              <w:rPr>
                <w:bCs/>
              </w:rPr>
            </w:pPr>
            <w:r>
              <w:rPr>
                <w:bCs/>
              </w:rPr>
              <w:t>Характеристика деятельности обучающихся, планируемые результаты</w:t>
            </w:r>
          </w:p>
        </w:tc>
      </w:tr>
      <w:tr w:rsidR="00D8437F" w:rsidRPr="00D8437F" w:rsidTr="00F338B3">
        <w:tc>
          <w:tcPr>
            <w:tcW w:w="1489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rPr>
                <w:b/>
                <w:bCs/>
              </w:rPr>
              <w:t>1 четверть — 16 часов</w:t>
            </w: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Давайте познакомимся! Игра «Наши имена»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0235FF" w:rsidRDefault="000235FF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Уметь </w:t>
            </w:r>
            <w:r w:rsidRPr="000235FF">
              <w:rPr>
                <w:rFonts w:cs="Times New Roman"/>
              </w:rPr>
              <w:t>формировать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:rsidR="000235FF" w:rsidRPr="000235FF" w:rsidRDefault="000235FF" w:rsidP="00F338B3">
            <w:pPr>
              <w:rPr>
                <w:rFonts w:cs="Times New Roman"/>
              </w:rPr>
            </w:pPr>
            <w:r w:rsidRPr="000235FF">
              <w:rPr>
                <w:rFonts w:cs="Times New Roman"/>
              </w:rPr>
              <w:t>способность 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D8437F" w:rsidRPr="00D8437F" w:rsidRDefault="000235FF" w:rsidP="00F338B3">
            <w:r>
              <w:rPr>
                <w:rFonts w:cs="Times New Roman"/>
              </w:rPr>
              <w:t xml:space="preserve">формировать </w:t>
            </w:r>
            <w:r w:rsidRPr="000235FF">
              <w:rPr>
                <w:rFonts w:cs="Times New Roman"/>
              </w:rPr>
              <w:t>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  <w:r>
              <w:rPr>
                <w:rFonts w:cs="Times New Roman"/>
              </w:rPr>
              <w:t>.</w:t>
            </w: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Давайте познакомимся! Игра «Приветствие, подари улыбку»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Экскурсия по школе «Давайте познакомимся!» (кабинет музыки)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Экскурсия по школе «Давайте познакомимся!» (спортивный зал)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Повторение правил поведения при знакомстве.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во дворе. Тренировочные упражнения в мимике.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во дворе. Игра «Дополни предложение»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D8437F" w:rsidRPr="00D8437F" w:rsidTr="000235FF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во дворе. Игра «Дополни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437F" w:rsidRPr="00D8437F" w:rsidRDefault="00D8437F" w:rsidP="00F338B3">
            <w:pPr>
              <w:pStyle w:val="TableContents"/>
            </w:pPr>
          </w:p>
        </w:tc>
      </w:tr>
      <w:tr w:rsidR="000235FF" w:rsidRPr="00D8437F" w:rsidTr="00F5571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со сказкой «Теремок» Ролевая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0235FF" w:rsidRDefault="000235FF" w:rsidP="00F338B3">
            <w:pPr>
              <w:pStyle w:val="Standard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 xml:space="preserve">Уметь 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>формирова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ть 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>навык</w:t>
            </w:r>
            <w:r>
              <w:rPr>
                <w:rFonts w:eastAsia="Times New Roman" w:cs="Times New Roman"/>
                <w:color w:val="000000"/>
                <w:lang w:eastAsia="ru-RU"/>
              </w:rPr>
              <w:t>и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владения языком в его коммуникативной 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lastRenderedPageBreak/>
              <w:t>функции – развитие связной речи, речевого общения</w:t>
            </w:r>
            <w:r>
              <w:rPr>
                <w:rFonts w:eastAsia="Times New Roman" w:cs="Times New Roman"/>
                <w:color w:val="000000"/>
                <w:lang w:eastAsia="ru-RU"/>
              </w:rPr>
              <w:t>;</w:t>
            </w:r>
          </w:p>
          <w:p w:rsidR="000235FF" w:rsidRPr="000235FF" w:rsidRDefault="000235FF" w:rsidP="00F338B3">
            <w:pPr>
              <w:pStyle w:val="Standard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владеть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звуковой культур</w:t>
            </w:r>
            <w:r>
              <w:rPr>
                <w:rFonts w:eastAsia="Times New Roman" w:cs="Times New Roman"/>
                <w:color w:val="000000"/>
                <w:lang w:eastAsia="ru-RU"/>
              </w:rPr>
              <w:t>ой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речи;</w:t>
            </w:r>
          </w:p>
          <w:p w:rsidR="000235FF" w:rsidRPr="00D8437F" w:rsidRDefault="000235FF" w:rsidP="00F338B3">
            <w:pPr>
              <w:pStyle w:val="Standard"/>
            </w:pPr>
            <w:r w:rsidRPr="000235FF">
              <w:rPr>
                <w:rFonts w:eastAsia="Times New Roman" w:cs="Times New Roman"/>
                <w:color w:val="000000"/>
                <w:lang w:eastAsia="ru-RU"/>
              </w:rPr>
              <w:t>разви</w:t>
            </w:r>
            <w:r>
              <w:rPr>
                <w:rFonts w:eastAsia="Times New Roman" w:cs="Times New Roman"/>
                <w:color w:val="000000"/>
                <w:lang w:eastAsia="ru-RU"/>
              </w:rPr>
              <w:t>вать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лексическ</w:t>
            </w:r>
            <w:r>
              <w:rPr>
                <w:rFonts w:eastAsia="Times New Roman" w:cs="Times New Roman"/>
                <w:color w:val="000000"/>
                <w:lang w:eastAsia="ru-RU"/>
              </w:rPr>
              <w:t>ую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сторон</w:t>
            </w:r>
            <w:r>
              <w:rPr>
                <w:rFonts w:eastAsia="Times New Roman" w:cs="Times New Roman"/>
                <w:color w:val="000000"/>
                <w:lang w:eastAsia="ru-RU"/>
              </w:rPr>
              <w:t>у</w:t>
            </w:r>
            <w:r w:rsidRPr="000235FF">
              <w:rPr>
                <w:rFonts w:eastAsia="Times New Roman" w:cs="Times New Roman"/>
                <w:color w:val="000000"/>
                <w:lang w:eastAsia="ru-RU"/>
              </w:rPr>
              <w:t xml:space="preserve"> речи</w:t>
            </w:r>
            <w:r>
              <w:rPr>
                <w:rFonts w:eastAsia="Times New Roman" w:cs="Times New Roman"/>
                <w:color w:val="000000"/>
                <w:lang w:eastAsia="ru-RU"/>
              </w:rPr>
              <w:t>.</w:t>
            </w:r>
          </w:p>
        </w:tc>
      </w:tr>
      <w:tr w:rsidR="000235FF" w:rsidRPr="00D8437F" w:rsidTr="00F5571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со сказкой «Теремок» Коллективное рассказывание.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0235FF" w:rsidRPr="00D8437F" w:rsidTr="00F5571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со сказкой «Теремок» Коллективное рассказывание.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0235FF" w:rsidRPr="00D8437F" w:rsidTr="00F5571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Инсценировка сказки «Теремок»                                                                  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0235FF" w:rsidRPr="00D8437F" w:rsidTr="00D8437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Инсценировка сказки «Теремок»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0235FF" w:rsidRPr="00D8437F" w:rsidTr="00EF0B87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 гостях. Правила поведения при знакомстве с ровесниками и старшими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0235FF" w:rsidRDefault="00770599" w:rsidP="00F338B3">
            <w:pPr>
              <w:pStyle w:val="Standard"/>
              <w:widowControl/>
              <w:rPr>
                <w:rFonts w:cs="Times New Roman"/>
              </w:rPr>
            </w:pPr>
            <w:r>
              <w:rPr>
                <w:rFonts w:cs="Times New Roman"/>
              </w:rPr>
              <w:t xml:space="preserve"> У</w:t>
            </w:r>
            <w:r w:rsidR="000235FF" w:rsidRPr="000235FF">
              <w:rPr>
                <w:rFonts w:cs="Times New Roman"/>
              </w:rPr>
              <w:t>ме</w:t>
            </w:r>
            <w:r>
              <w:rPr>
                <w:rFonts w:cs="Times New Roman"/>
              </w:rPr>
              <w:t>ть</w:t>
            </w:r>
            <w:r w:rsidR="000235FF" w:rsidRPr="000235FF">
              <w:rPr>
                <w:rFonts w:cs="Times New Roman"/>
              </w:rPr>
              <w:t xml:space="preserve"> внятно выражать просьбы, употреблять вежливые слова;</w:t>
            </w:r>
          </w:p>
          <w:p w:rsidR="000235FF" w:rsidRPr="000235FF" w:rsidRDefault="000235FF" w:rsidP="00F338B3">
            <w:pPr>
              <w:pStyle w:val="Standard"/>
              <w:widowControl/>
              <w:rPr>
                <w:rFonts w:cs="Times New Roman"/>
              </w:rPr>
            </w:pPr>
            <w:r w:rsidRPr="000235FF">
              <w:rPr>
                <w:rFonts w:cs="Times New Roman"/>
              </w:rPr>
              <w:t xml:space="preserve">формировать навыки речевого этикета </w:t>
            </w:r>
            <w:proofErr w:type="gramStart"/>
            <w:r w:rsidRPr="000235FF">
              <w:rPr>
                <w:rFonts w:cs="Times New Roman"/>
              </w:rPr>
              <w:t>при</w:t>
            </w:r>
            <w:proofErr w:type="gramEnd"/>
            <w:r w:rsidRPr="000235FF">
              <w:rPr>
                <w:rFonts w:cs="Times New Roman"/>
              </w:rPr>
              <w:t xml:space="preserve"> </w:t>
            </w:r>
            <w:proofErr w:type="gramStart"/>
            <w:r w:rsidRPr="000235FF">
              <w:rPr>
                <w:rFonts w:cs="Times New Roman"/>
              </w:rPr>
              <w:t>встречи</w:t>
            </w:r>
            <w:proofErr w:type="gramEnd"/>
            <w:r w:rsidRPr="000235FF">
              <w:rPr>
                <w:rFonts w:cs="Times New Roman"/>
              </w:rPr>
              <w:t xml:space="preserve"> и прощании;</w:t>
            </w:r>
          </w:p>
          <w:p w:rsidR="000235FF" w:rsidRPr="00D8437F" w:rsidRDefault="00770599" w:rsidP="00F338B3">
            <w:pPr>
              <w:pStyle w:val="Standard"/>
              <w:widowControl/>
            </w:pPr>
            <w:r>
              <w:rPr>
                <w:rFonts w:cs="Times New Roman"/>
              </w:rPr>
              <w:t>уметь</w:t>
            </w:r>
            <w:r w:rsidR="000235FF" w:rsidRPr="000235FF">
              <w:rPr>
                <w:rFonts w:cs="Times New Roman"/>
              </w:rPr>
              <w:t xml:space="preserve"> сообщать свое имя и фамилию, имена и отчества учителей, имена ближайших родственников</w:t>
            </w:r>
            <w:r>
              <w:rPr>
                <w:rFonts w:cs="Times New Roman"/>
              </w:rPr>
              <w:t>.</w:t>
            </w:r>
          </w:p>
        </w:tc>
      </w:tr>
      <w:tr w:rsidR="000235FF" w:rsidRPr="00D8437F" w:rsidTr="00EF0B87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 гостях. Ролевая игра «Кукла встречает гостей»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0235FF" w:rsidRPr="00D8437F" w:rsidTr="00D8437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Знакомство в гостях. Составление рассказа из личного опыта «Как я ходил в гости»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5FF" w:rsidRPr="00D8437F" w:rsidRDefault="000235FF" w:rsidP="00F338B3">
            <w:pPr>
              <w:pStyle w:val="TableContents"/>
            </w:pPr>
          </w:p>
        </w:tc>
      </w:tr>
      <w:tr w:rsidR="00D8437F" w:rsidRPr="00D8437F" w:rsidTr="00D8437F">
        <w:tc>
          <w:tcPr>
            <w:tcW w:w="1489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rPr>
                <w:b/>
                <w:bCs/>
              </w:rPr>
              <w:t>2 четверть -16 часов</w:t>
            </w: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Покупка школьных принадлежностей. Ролевая игра покупки принадлежностей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Ф</w:t>
            </w:r>
            <w:r w:rsidRPr="00770599">
              <w:rPr>
                <w:rFonts w:cs="Times New Roman"/>
              </w:rPr>
              <w:t>ормировать 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Формировать </w:t>
            </w:r>
            <w:r w:rsidRPr="00770599">
              <w:rPr>
                <w:rFonts w:cs="Times New Roman"/>
              </w:rPr>
              <w:t xml:space="preserve">способность  осмыслению социального окружения, своего места в нем, принятие соответствующих возрасту ценностей и </w:t>
            </w:r>
            <w:r w:rsidRPr="00770599">
              <w:rPr>
                <w:rFonts w:cs="Times New Roman"/>
              </w:rPr>
              <w:lastRenderedPageBreak/>
              <w:t>социальных ролей;</w:t>
            </w:r>
          </w:p>
          <w:p w:rsidR="00770599" w:rsidRPr="00D8437F" w:rsidRDefault="00770599" w:rsidP="00F338B3">
            <w:r w:rsidRPr="00770599">
              <w:rPr>
                <w:rFonts w:cs="Times New Roman"/>
              </w:rPr>
              <w:t>воспитывать положительное отношение к окружающей действительности, готовность к организации взаимодействия с ней и эстетическому ее восприятию</w:t>
            </w:r>
            <w:r>
              <w:rPr>
                <w:rFonts w:cs="Times New Roman"/>
              </w:rPr>
              <w:t>.</w:t>
            </w:r>
          </w:p>
        </w:tc>
      </w:tr>
      <w:tr w:rsidR="00770599" w:rsidRPr="00D8437F" w:rsidTr="000906B0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Покупка школьных принадлежностей. Составление предложений о покупках.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0906B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Покупка школьных принадлежностей. Игра «Подбери пару»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0906B0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Покупка школьных принадлежностей. Ролевая игра «Магазин «Школьник»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Покупка школьных принадлежностей. Игра «Отгадай мою покупку»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 магазине игрушек. Подбор слов и словосочетаний называющих основные особенности игрушек.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AF14D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 магазине игрушек. Конструирование диалогов между продавцом и покупателем.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AF14D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В магазине игрушек. Знакомство со стихами А. </w:t>
            </w:r>
            <w:proofErr w:type="spellStart"/>
            <w:r w:rsidRPr="00D8437F">
              <w:rPr>
                <w:rFonts w:eastAsia="Times New Roman" w:cs="Times New Roman"/>
                <w:lang w:eastAsia="ru-RU"/>
              </w:rPr>
              <w:t>Барто</w:t>
            </w:r>
            <w:proofErr w:type="spellEnd"/>
            <w:r w:rsidRPr="00D8437F">
              <w:rPr>
                <w:rFonts w:eastAsia="Times New Roman" w:cs="Times New Roman"/>
                <w:lang w:eastAsia="ru-RU"/>
              </w:rPr>
              <w:t xml:space="preserve"> «Игрушки»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AF14D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В магазине игрушек. Знакомство со стихами А. </w:t>
            </w:r>
            <w:proofErr w:type="spellStart"/>
            <w:r w:rsidRPr="00D8437F">
              <w:rPr>
                <w:rFonts w:eastAsia="Times New Roman" w:cs="Times New Roman"/>
                <w:lang w:eastAsia="ru-RU"/>
              </w:rPr>
              <w:t>Барто</w:t>
            </w:r>
            <w:proofErr w:type="spellEnd"/>
            <w:r w:rsidRPr="00D8437F">
              <w:rPr>
                <w:rFonts w:eastAsia="Times New Roman" w:cs="Times New Roman"/>
                <w:lang w:eastAsia="ru-RU"/>
              </w:rPr>
              <w:t xml:space="preserve"> «Игрушки»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 магазине игрушек. Беседа «Моя любимая игрушка»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Готовимся к празднику. Составление письма Деду Морозу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Ф</w:t>
            </w:r>
            <w:r w:rsidRPr="00770599">
              <w:rPr>
                <w:rFonts w:cs="Times New Roman"/>
              </w:rPr>
              <w:t>ормировать умение вступать в контакт и работать в коллективе (учитель – ученик, ученик – ученик, ученик – класс, учитель-класс);</w:t>
            </w:r>
          </w:p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уметь</w:t>
            </w:r>
            <w:r w:rsidRPr="00770599">
              <w:rPr>
                <w:rFonts w:cs="Times New Roman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770599" w:rsidRPr="00D8437F" w:rsidRDefault="00770599" w:rsidP="00F338B3">
            <w:r w:rsidRPr="00770599">
              <w:rPr>
                <w:rFonts w:cs="Times New Roman"/>
              </w:rPr>
              <w:t>формировать умение договариваться и изменять свое поведение с учетом поведения других участников спорной ситуации.</w:t>
            </w: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Готовимся к празднику. Моделирование диалогов приглашения гостей на новогодний праздник.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Готовимся к празднику. Моделирование диалогов приглашения гостей на новогодний праздник.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Готовимся к празднику. Разучивание стихотворений на новогоднюю тему</w:t>
            </w:r>
          </w:p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Готовимся к празднику. Разучивание стихотворений на новогоднюю тему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Новогодние чудеса. Игра «Узнай меня»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D8437F" w:rsidRPr="00D8437F" w:rsidTr="00D8437F">
        <w:tc>
          <w:tcPr>
            <w:tcW w:w="1489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37F" w:rsidRPr="00D8437F" w:rsidRDefault="00D8437F" w:rsidP="00F338B3">
            <w:pPr>
              <w:pStyle w:val="TableContents"/>
              <w:jc w:val="center"/>
              <w:rPr>
                <w:b/>
                <w:bCs/>
              </w:rPr>
            </w:pPr>
            <w:r w:rsidRPr="00D8437F">
              <w:rPr>
                <w:b/>
                <w:bCs/>
              </w:rPr>
              <w:t>3 четверть — 18 часов</w:t>
            </w: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Новогодние чудеса. Тренировочные упражнения в произнесении поздравлений.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Ф</w:t>
            </w:r>
            <w:r w:rsidRPr="00770599">
              <w:rPr>
                <w:rFonts w:cs="Times New Roman"/>
              </w:rPr>
              <w:t xml:space="preserve">ормировать умение вступать в контакт и работать в коллективе (учитель – ученик, ученик </w:t>
            </w:r>
            <w:r w:rsidRPr="00770599">
              <w:rPr>
                <w:rFonts w:cs="Times New Roman"/>
              </w:rPr>
              <w:lastRenderedPageBreak/>
              <w:t>– ученик, ученик – класс, учитель-класс);</w:t>
            </w:r>
          </w:p>
          <w:p w:rsidR="00770599" w:rsidRPr="00770599" w:rsidRDefault="00770599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уметь</w:t>
            </w:r>
            <w:r w:rsidRPr="00770599">
              <w:rPr>
                <w:rFonts w:cs="Times New Roman"/>
              </w:rPr>
              <w:t xml:space="preserve"> использовать принятые ритуалы социального взаимодействия с одноклассниками и учителем</w:t>
            </w:r>
            <w:r>
              <w:rPr>
                <w:rFonts w:cs="Times New Roman"/>
              </w:rPr>
              <w:t>.</w:t>
            </w:r>
          </w:p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Новогодние чудеса. Моделирование диалогов.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Новогодние чудеса. Рассказ по кругу: коллективное </w:t>
            </w:r>
            <w:r w:rsidRPr="00D8437F">
              <w:rPr>
                <w:rFonts w:eastAsia="Times New Roman" w:cs="Times New Roman"/>
                <w:lang w:eastAsia="ru-RU"/>
              </w:rPr>
              <w:lastRenderedPageBreak/>
              <w:t>сочинение рассказа о новогоднем празднике.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Зимняя прогулка. Введение в тему. Называние предметов зимней одежды и обуви.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Зимняя прогулка. Проигрывание ситуации «Кукла одевается на прогулку»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Экскурсия «Зимняя прогулка»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Зимняя прогулка. Актуализация словарного запаса в игре «Кто знает, пусть продолжает»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Зимняя прогулка. Составление рассказа «На прогулку»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8A718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Составление рассказа с опорой на картинный план.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D8437F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Зимняя прогулка. Актуализация основного содержания прошлых уроков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F661D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Помощники. А. </w:t>
            </w:r>
            <w:proofErr w:type="spellStart"/>
            <w:r w:rsidRPr="00D8437F">
              <w:rPr>
                <w:rFonts w:eastAsia="Times New Roman" w:cs="Times New Roman"/>
                <w:lang w:eastAsia="ru-RU"/>
              </w:rPr>
              <w:t>Барто</w:t>
            </w:r>
            <w:proofErr w:type="spellEnd"/>
            <w:r w:rsidRPr="00D8437F">
              <w:rPr>
                <w:rFonts w:eastAsia="Times New Roman" w:cs="Times New Roman"/>
                <w:lang w:eastAsia="ru-RU"/>
              </w:rPr>
              <w:t xml:space="preserve"> «Помощница»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977CD0" w:rsidRDefault="00977CD0" w:rsidP="00F338B3">
            <w:pPr>
              <w:pStyle w:val="Standard"/>
            </w:pPr>
            <w:r>
              <w:rPr>
                <w:rFonts w:eastAsia="Times New Roman" w:cs="Times New Roman"/>
                <w:lang w:eastAsia="ru-RU"/>
              </w:rPr>
              <w:t>Уметь</w:t>
            </w:r>
            <w:r w:rsidRPr="00977CD0">
              <w:rPr>
                <w:rFonts w:eastAsia="Times New Roman" w:cs="Times New Roman"/>
                <w:spacing w:val="32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выполн</w:t>
            </w:r>
            <w:r>
              <w:rPr>
                <w:rFonts w:eastAsia="Times New Roman" w:cs="Times New Roman"/>
                <w:lang w:eastAsia="ru-RU"/>
              </w:rPr>
              <w:t>ять</w:t>
            </w:r>
            <w:r w:rsidRPr="00977CD0">
              <w:rPr>
                <w:rFonts w:eastAsia="Times New Roman" w:cs="Times New Roman"/>
                <w:spacing w:val="30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с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л</w:t>
            </w:r>
            <w:r w:rsidRPr="00977CD0">
              <w:rPr>
                <w:rFonts w:eastAsia="Times New Roman" w:cs="Times New Roman"/>
                <w:lang w:eastAsia="ru-RU"/>
              </w:rPr>
              <w:t>о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в</w:t>
            </w:r>
            <w:r w:rsidRPr="00977CD0">
              <w:rPr>
                <w:rFonts w:eastAsia="Times New Roman" w:cs="Times New Roman"/>
                <w:lang w:eastAsia="ru-RU"/>
              </w:rPr>
              <w:t>есны</w:t>
            </w:r>
            <w:r>
              <w:rPr>
                <w:rFonts w:eastAsia="Times New Roman" w:cs="Times New Roman"/>
                <w:lang w:eastAsia="ru-RU"/>
              </w:rPr>
              <w:t>е</w:t>
            </w:r>
            <w:r w:rsidRPr="00977CD0">
              <w:rPr>
                <w:rFonts w:eastAsia="Times New Roman" w:cs="Times New Roman"/>
                <w:spacing w:val="31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инстр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у</w:t>
            </w:r>
            <w:r w:rsidRPr="00977CD0">
              <w:rPr>
                <w:rFonts w:eastAsia="Times New Roman" w:cs="Times New Roman"/>
                <w:lang w:eastAsia="ru-RU"/>
              </w:rPr>
              <w:t>кци</w:t>
            </w:r>
            <w:r>
              <w:rPr>
                <w:rFonts w:eastAsia="Times New Roman" w:cs="Times New Roman"/>
                <w:lang w:eastAsia="ru-RU"/>
              </w:rPr>
              <w:t>и</w:t>
            </w:r>
            <w:r w:rsidRPr="00977CD0">
              <w:rPr>
                <w:rFonts w:eastAsia="Times New Roman" w:cs="Times New Roman"/>
                <w:lang w:eastAsia="ru-RU"/>
              </w:rPr>
              <w:t>,</w:t>
            </w:r>
            <w:r w:rsidRPr="00977CD0">
              <w:rPr>
                <w:rFonts w:eastAsia="Times New Roman" w:cs="Times New Roman"/>
                <w:spacing w:val="30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предъ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яв</w:t>
            </w:r>
            <w:r w:rsidRPr="00977CD0">
              <w:rPr>
                <w:rFonts w:eastAsia="Times New Roman" w:cs="Times New Roman"/>
                <w:lang w:eastAsia="ru-RU"/>
              </w:rPr>
              <w:t>ленны</w:t>
            </w:r>
            <w:r>
              <w:rPr>
                <w:rFonts w:eastAsia="Times New Roman" w:cs="Times New Roman"/>
                <w:lang w:eastAsia="ru-RU"/>
              </w:rPr>
              <w:t>е</w:t>
            </w:r>
            <w:r w:rsidRPr="00977CD0">
              <w:rPr>
                <w:rFonts w:eastAsia="Times New Roman" w:cs="Times New Roman"/>
                <w:spacing w:val="31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в</w:t>
            </w:r>
            <w:r w:rsidRPr="00977CD0">
              <w:rPr>
                <w:rFonts w:eastAsia="Times New Roman" w:cs="Times New Roman"/>
                <w:spacing w:val="31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пи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с</w:t>
            </w:r>
            <w:r w:rsidRPr="00977CD0">
              <w:rPr>
                <w:rFonts w:eastAsia="Times New Roman" w:cs="Times New Roman"/>
                <w:lang w:eastAsia="ru-RU"/>
              </w:rPr>
              <w:t>ьм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е</w:t>
            </w:r>
            <w:r w:rsidRPr="00977CD0">
              <w:rPr>
                <w:rFonts w:eastAsia="Times New Roman" w:cs="Times New Roman"/>
                <w:lang w:eastAsia="ru-RU"/>
              </w:rPr>
              <w:t>нном виде</w:t>
            </w:r>
            <w:r>
              <w:rPr>
                <w:rFonts w:eastAsia="Times New Roman" w:cs="Times New Roman"/>
                <w:lang w:eastAsia="ru-RU"/>
              </w:rPr>
              <w:t>,</w:t>
            </w:r>
          </w:p>
          <w:p w:rsidR="00977CD0" w:rsidRPr="00977CD0" w:rsidRDefault="00977CD0" w:rsidP="00F338B3">
            <w:pPr>
              <w:pStyle w:val="Standard"/>
            </w:pPr>
            <w:r>
              <w:rPr>
                <w:rFonts w:eastAsia="Times New Roman" w:cs="Times New Roman"/>
                <w:lang w:eastAsia="ru-RU"/>
              </w:rPr>
              <w:t>с</w:t>
            </w:r>
            <w:r w:rsidRPr="00977CD0">
              <w:rPr>
                <w:rFonts w:eastAsia="Times New Roman" w:cs="Times New Roman"/>
                <w:lang w:eastAsia="ru-RU"/>
              </w:rPr>
              <w:t>оотн</w:t>
            </w:r>
            <w:r w:rsidR="000906B0">
              <w:rPr>
                <w:rFonts w:eastAsia="Times New Roman" w:cs="Times New Roman"/>
                <w:lang w:eastAsia="ru-RU"/>
              </w:rPr>
              <w:t>о</w:t>
            </w:r>
            <w:r w:rsidRPr="00977CD0">
              <w:rPr>
                <w:rFonts w:eastAsia="Times New Roman" w:cs="Times New Roman"/>
                <w:lang w:eastAsia="ru-RU"/>
              </w:rPr>
              <w:t>с</w:t>
            </w:r>
            <w:r>
              <w:rPr>
                <w:rFonts w:eastAsia="Times New Roman" w:cs="Times New Roman"/>
                <w:lang w:eastAsia="ru-RU"/>
              </w:rPr>
              <w:t>ить</w:t>
            </w:r>
            <w:r w:rsidRPr="00977CD0">
              <w:rPr>
                <w:rFonts w:eastAsia="Times New Roman" w:cs="Times New Roman"/>
                <w:spacing w:val="4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реч</w:t>
            </w:r>
            <w:r>
              <w:rPr>
                <w:rFonts w:eastAsia="Times New Roman" w:cs="Times New Roman"/>
                <w:lang w:eastAsia="ru-RU"/>
              </w:rPr>
              <w:t>ь</w:t>
            </w:r>
            <w:r w:rsidRPr="00977CD0">
              <w:rPr>
                <w:rFonts w:eastAsia="Times New Roman" w:cs="Times New Roman"/>
                <w:spacing w:val="4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и</w:t>
            </w:r>
            <w:r w:rsidRPr="00977CD0">
              <w:rPr>
                <w:rFonts w:eastAsia="Times New Roman" w:cs="Times New Roman"/>
                <w:spacing w:val="4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изоб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р</w:t>
            </w:r>
            <w:r w:rsidRPr="00977CD0">
              <w:rPr>
                <w:rFonts w:eastAsia="Times New Roman" w:cs="Times New Roman"/>
                <w:lang w:eastAsia="ru-RU"/>
              </w:rPr>
              <w:t>аж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е</w:t>
            </w:r>
            <w:r w:rsidRPr="00977CD0">
              <w:rPr>
                <w:rFonts w:eastAsia="Times New Roman" w:cs="Times New Roman"/>
                <w:lang w:eastAsia="ru-RU"/>
              </w:rPr>
              <w:t>ни</w:t>
            </w:r>
            <w:r>
              <w:rPr>
                <w:rFonts w:eastAsia="Times New Roman" w:cs="Times New Roman"/>
                <w:lang w:eastAsia="ru-RU"/>
              </w:rPr>
              <w:t>е</w:t>
            </w:r>
            <w:r w:rsidRPr="00977CD0">
              <w:rPr>
                <w:rFonts w:eastAsia="Times New Roman" w:cs="Times New Roman"/>
                <w:spacing w:val="4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(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в</w:t>
            </w:r>
            <w:r w:rsidRPr="00977CD0">
              <w:rPr>
                <w:rFonts w:eastAsia="Times New Roman" w:cs="Times New Roman"/>
                <w:lang w:eastAsia="ru-RU"/>
              </w:rPr>
              <w:t>ыбор</w:t>
            </w:r>
            <w:r w:rsidRPr="00977CD0">
              <w:rPr>
                <w:rFonts w:eastAsia="Times New Roman" w:cs="Times New Roman"/>
                <w:spacing w:val="4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картинки,</w:t>
            </w:r>
            <w:r w:rsidRPr="00977CD0">
              <w:rPr>
                <w:rFonts w:eastAsia="Times New Roman" w:cs="Times New Roman"/>
                <w:spacing w:val="4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с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о</w:t>
            </w:r>
            <w:r w:rsidRPr="00977CD0">
              <w:rPr>
                <w:rFonts w:eastAsia="Times New Roman" w:cs="Times New Roman"/>
                <w:lang w:eastAsia="ru-RU"/>
              </w:rPr>
              <w:t>ответ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с</w:t>
            </w:r>
            <w:r w:rsidRPr="00977CD0">
              <w:rPr>
                <w:rFonts w:eastAsia="Times New Roman" w:cs="Times New Roman"/>
                <w:spacing w:val="5"/>
                <w:lang w:eastAsia="ru-RU"/>
              </w:rPr>
              <w:t>т</w:t>
            </w:r>
            <w:r w:rsidRPr="00977CD0">
              <w:rPr>
                <w:rFonts w:eastAsia="Times New Roman" w:cs="Times New Roman"/>
                <w:lang w:eastAsia="ru-RU"/>
              </w:rPr>
              <w:t>в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у</w:t>
            </w:r>
            <w:r w:rsidRPr="00977CD0">
              <w:rPr>
                <w:rFonts w:eastAsia="Times New Roman" w:cs="Times New Roman"/>
                <w:lang w:eastAsia="ru-RU"/>
              </w:rPr>
              <w:t>ющей с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л</w:t>
            </w:r>
            <w:r w:rsidRPr="00977CD0">
              <w:rPr>
                <w:rFonts w:eastAsia="Times New Roman" w:cs="Times New Roman"/>
                <w:lang w:eastAsia="ru-RU"/>
              </w:rPr>
              <w:t>ову, предложению)</w:t>
            </w:r>
            <w:r>
              <w:rPr>
                <w:rFonts w:eastAsia="Times New Roman" w:cs="Times New Roman"/>
                <w:lang w:eastAsia="ru-RU"/>
              </w:rPr>
              <w:t>,</w:t>
            </w:r>
          </w:p>
          <w:p w:rsidR="00977CD0" w:rsidRPr="00977CD0" w:rsidRDefault="00977CD0" w:rsidP="00F338B3">
            <w:pPr>
              <w:pStyle w:val="Standard"/>
            </w:pPr>
            <w:r>
              <w:rPr>
                <w:rFonts w:eastAsia="Times New Roman" w:cs="Times New Roman"/>
                <w:lang w:eastAsia="ru-RU"/>
              </w:rPr>
              <w:t>п</w:t>
            </w:r>
            <w:r w:rsidRPr="00977CD0">
              <w:rPr>
                <w:rFonts w:eastAsia="Times New Roman" w:cs="Times New Roman"/>
                <w:lang w:eastAsia="ru-RU"/>
              </w:rPr>
              <w:t>овт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о</w:t>
            </w:r>
            <w:r w:rsidRPr="00977CD0">
              <w:rPr>
                <w:rFonts w:eastAsia="Times New Roman" w:cs="Times New Roman"/>
                <w:lang w:eastAsia="ru-RU"/>
              </w:rPr>
              <w:t>р</w:t>
            </w:r>
            <w:r>
              <w:rPr>
                <w:rFonts w:eastAsia="Times New Roman" w:cs="Times New Roman"/>
                <w:lang w:eastAsia="ru-RU"/>
              </w:rPr>
              <w:t>ить</w:t>
            </w:r>
            <w:r w:rsidRPr="00977CD0">
              <w:rPr>
                <w:rFonts w:eastAsia="Times New Roman" w:cs="Times New Roman"/>
                <w:spacing w:val="9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и</w:t>
            </w:r>
            <w:r w:rsidRPr="00977CD0">
              <w:rPr>
                <w:rFonts w:eastAsia="Times New Roman" w:cs="Times New Roman"/>
                <w:spacing w:val="9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во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с</w:t>
            </w:r>
            <w:r w:rsidRPr="00977CD0">
              <w:rPr>
                <w:rFonts w:eastAsia="Times New Roman" w:cs="Times New Roman"/>
                <w:lang w:eastAsia="ru-RU"/>
              </w:rPr>
              <w:t>про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lang w:eastAsia="ru-RU"/>
              </w:rPr>
              <w:t>зве</w:t>
            </w:r>
            <w:r>
              <w:rPr>
                <w:rFonts w:eastAsia="Times New Roman" w:cs="Times New Roman"/>
                <w:lang w:eastAsia="ru-RU"/>
              </w:rPr>
              <w:t>сти</w:t>
            </w:r>
            <w:r w:rsidRPr="00977CD0">
              <w:rPr>
                <w:rFonts w:eastAsia="Times New Roman" w:cs="Times New Roman"/>
                <w:spacing w:val="9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по</w:t>
            </w:r>
            <w:r w:rsidRPr="00977CD0">
              <w:rPr>
                <w:rFonts w:eastAsia="Times New Roman" w:cs="Times New Roman"/>
                <w:spacing w:val="9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под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о</w:t>
            </w:r>
            <w:r w:rsidRPr="00977CD0">
              <w:rPr>
                <w:rFonts w:eastAsia="Times New Roman" w:cs="Times New Roman"/>
                <w:lang w:eastAsia="ru-RU"/>
              </w:rPr>
              <w:t>бию,</w:t>
            </w:r>
            <w:r w:rsidRPr="00977CD0">
              <w:rPr>
                <w:rFonts w:eastAsia="Times New Roman" w:cs="Times New Roman"/>
                <w:spacing w:val="9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по</w:t>
            </w:r>
            <w:r w:rsidRPr="00977CD0">
              <w:rPr>
                <w:rFonts w:eastAsia="Times New Roman" w:cs="Times New Roman"/>
                <w:spacing w:val="9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памяти</w:t>
            </w:r>
            <w:r w:rsidRPr="00977CD0">
              <w:rPr>
                <w:rFonts w:eastAsia="Times New Roman" w:cs="Times New Roman"/>
                <w:spacing w:val="9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lang w:eastAsia="ru-RU"/>
              </w:rPr>
              <w:t>от</w:t>
            </w:r>
            <w:r w:rsidRPr="00977CD0">
              <w:rPr>
                <w:rFonts w:eastAsia="Times New Roman" w:cs="Times New Roman"/>
                <w:spacing w:val="1"/>
                <w:lang w:eastAsia="ru-RU"/>
              </w:rPr>
              <w:t>д</w:t>
            </w:r>
            <w:r w:rsidRPr="00977CD0">
              <w:rPr>
                <w:rFonts w:eastAsia="Times New Roman" w:cs="Times New Roman"/>
                <w:lang w:eastAsia="ru-RU"/>
              </w:rPr>
              <w:t>е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л</w:t>
            </w:r>
            <w:r w:rsidRPr="00977CD0">
              <w:rPr>
                <w:rFonts w:eastAsia="Times New Roman" w:cs="Times New Roman"/>
                <w:lang w:eastAsia="ru-RU"/>
              </w:rPr>
              <w:t>ьных с</w:t>
            </w:r>
            <w:r w:rsidRPr="00977CD0">
              <w:rPr>
                <w:rFonts w:eastAsia="Times New Roman" w:cs="Times New Roman"/>
                <w:spacing w:val="-1"/>
                <w:lang w:eastAsia="ru-RU"/>
              </w:rPr>
              <w:t>л</w:t>
            </w:r>
            <w:r w:rsidRPr="00977CD0">
              <w:rPr>
                <w:rFonts w:eastAsia="Times New Roman" w:cs="Times New Roman"/>
                <w:lang w:eastAsia="ru-RU"/>
              </w:rPr>
              <w:t>огов, слов, предложений.</w:t>
            </w:r>
          </w:p>
          <w:p w:rsidR="00770599" w:rsidRPr="00D8437F" w:rsidRDefault="00977CD0" w:rsidP="00F338B3">
            <w:pPr>
              <w:pStyle w:val="Standard"/>
            </w:pPr>
            <w:r>
              <w:rPr>
                <w:rFonts w:eastAsia="Times New Roman" w:cs="Times New Roman"/>
                <w:color w:val="000009"/>
                <w:lang w:eastAsia="ru-RU"/>
              </w:rPr>
              <w:t>Уметь с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луш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а</w:t>
            </w:r>
            <w:r>
              <w:rPr>
                <w:rFonts w:eastAsia="Times New Roman" w:cs="Times New Roman"/>
                <w:color w:val="000009"/>
                <w:lang w:eastAsia="ru-RU"/>
              </w:rPr>
              <w:t>ть</w:t>
            </w:r>
            <w:r w:rsidRPr="00977CD0">
              <w:rPr>
                <w:rFonts w:eastAsia="Times New Roman" w:cs="Times New Roman"/>
                <w:color w:val="000009"/>
                <w:spacing w:val="195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неб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ь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ши</w:t>
            </w:r>
            <w:r>
              <w:rPr>
                <w:rFonts w:eastAsia="Times New Roman" w:cs="Times New Roman"/>
                <w:color w:val="000009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196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литер</w:t>
            </w:r>
            <w:r w:rsidRPr="00977CD0">
              <w:rPr>
                <w:rFonts w:eastAsia="Times New Roman" w:cs="Times New Roman"/>
                <w:color w:val="000009"/>
                <w:spacing w:val="-7"/>
                <w:lang w:eastAsia="ru-RU"/>
              </w:rPr>
              <w:t>а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рны</w:t>
            </w:r>
            <w:r>
              <w:rPr>
                <w:rFonts w:eastAsia="Times New Roman" w:cs="Times New Roman"/>
                <w:color w:val="000009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19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произ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ден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>
              <w:rPr>
                <w:rFonts w:eastAsia="Times New Roman" w:cs="Times New Roman"/>
                <w:color w:val="000009"/>
                <w:lang w:eastAsia="ru-RU"/>
              </w:rPr>
              <w:t>я</w:t>
            </w:r>
            <w:r w:rsidRPr="00977CD0">
              <w:rPr>
                <w:rFonts w:eastAsia="Times New Roman" w:cs="Times New Roman"/>
                <w:color w:val="000009"/>
                <w:spacing w:val="19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spacing w:val="196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lastRenderedPageBreak/>
              <w:t>изл</w:t>
            </w:r>
            <w:r w:rsidRPr="00977CD0">
              <w:rPr>
                <w:rFonts w:eastAsia="Times New Roman" w:cs="Times New Roman"/>
                <w:color w:val="000009"/>
                <w:spacing w:val="-6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ж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ен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 w:rsidRPr="00977CD0">
              <w:rPr>
                <w:rFonts w:eastAsia="Times New Roman" w:cs="Times New Roman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да</w:t>
            </w:r>
            <w:r w:rsidRPr="00977CD0">
              <w:rPr>
                <w:rFonts w:eastAsia="Times New Roman" w:cs="Times New Roman"/>
                <w:color w:val="000009"/>
                <w:spacing w:val="-7"/>
                <w:lang w:eastAsia="ru-RU"/>
              </w:rPr>
              <w:t>г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ога</w:t>
            </w:r>
            <w:r w:rsidRPr="00977CD0">
              <w:rPr>
                <w:rFonts w:eastAsia="Times New Roman" w:cs="Times New Roman"/>
                <w:color w:val="000009"/>
                <w:spacing w:val="1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spacing w:val="1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spacing w:val="1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spacing w:val="-14"/>
                <w:lang w:eastAsia="ru-RU"/>
              </w:rPr>
              <w:t>а</w:t>
            </w:r>
            <w:r w:rsidRPr="00977CD0">
              <w:rPr>
                <w:rFonts w:eastAsia="Times New Roman" w:cs="Times New Roman"/>
                <w:color w:val="000009"/>
                <w:spacing w:val="-17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д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spacing w:val="1"/>
                <w:lang w:eastAsia="ru-RU"/>
              </w:rPr>
              <w:t>о-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spacing w:val="7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сителей</w:t>
            </w:r>
            <w:r>
              <w:rPr>
                <w:rFonts w:eastAsia="Times New Roman" w:cs="Times New Roman"/>
                <w:color w:val="000009"/>
                <w:spacing w:val="-1"/>
                <w:lang w:eastAsia="ru-RU"/>
              </w:rPr>
              <w:t>,</w:t>
            </w:r>
            <w:r w:rsidRPr="00977CD0">
              <w:rPr>
                <w:rFonts w:eastAsia="Times New Roman" w:cs="Times New Roman"/>
                <w:color w:val="000009"/>
                <w:spacing w:val="17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</w:t>
            </w:r>
            <w:r>
              <w:rPr>
                <w:rFonts w:eastAsia="Times New Roman" w:cs="Times New Roman"/>
                <w:color w:val="000009"/>
                <w:lang w:eastAsia="ru-RU"/>
              </w:rPr>
              <w:t>чать</w:t>
            </w:r>
            <w:r w:rsidRPr="00977CD0">
              <w:rPr>
                <w:rFonts w:eastAsia="Times New Roman" w:cs="Times New Roman"/>
                <w:color w:val="000009"/>
                <w:spacing w:val="1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на</w:t>
            </w:r>
            <w:r w:rsidRPr="00977CD0">
              <w:rPr>
                <w:rFonts w:eastAsia="Times New Roman" w:cs="Times New Roman"/>
                <w:color w:val="000009"/>
                <w:spacing w:val="1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опр</w:t>
            </w:r>
            <w:r w:rsidRPr="00977CD0">
              <w:rPr>
                <w:rFonts w:eastAsia="Times New Roman" w:cs="Times New Roman"/>
                <w:color w:val="000009"/>
                <w:spacing w:val="7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сы</w:t>
            </w:r>
            <w:r w:rsidRPr="00977CD0">
              <w:rPr>
                <w:rFonts w:eastAsia="Times New Roman" w:cs="Times New Roman"/>
                <w:color w:val="000009"/>
                <w:spacing w:val="1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по</w:t>
            </w:r>
            <w:r w:rsidRPr="00977CD0">
              <w:rPr>
                <w:rFonts w:eastAsia="Times New Roman" w:cs="Times New Roman"/>
                <w:color w:val="000009"/>
                <w:spacing w:val="18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пр</w:t>
            </w:r>
            <w:r w:rsidRPr="00977CD0">
              <w:rPr>
                <w:rFonts w:eastAsia="Times New Roman" w:cs="Times New Roman"/>
                <w:color w:val="000009"/>
                <w:spacing w:val="6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слушанн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м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spacing w:val="17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те</w:t>
            </w:r>
            <w:r w:rsidRPr="00977CD0">
              <w:rPr>
                <w:rFonts w:eastAsia="Times New Roman" w:cs="Times New Roman"/>
                <w:color w:val="000009"/>
                <w:spacing w:val="-7"/>
                <w:lang w:eastAsia="ru-RU"/>
              </w:rPr>
              <w:t>к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27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,</w:t>
            </w:r>
            <w:r w:rsidRPr="00977CD0">
              <w:rPr>
                <w:rFonts w:eastAsia="Times New Roman" w:cs="Times New Roman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пер</w:t>
            </w:r>
            <w:r w:rsidRPr="00977CD0">
              <w:rPr>
                <w:rFonts w:eastAsia="Times New Roman" w:cs="Times New Roman"/>
                <w:color w:val="000009"/>
                <w:spacing w:val="5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к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з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.</w:t>
            </w:r>
          </w:p>
        </w:tc>
      </w:tr>
      <w:tr w:rsidR="00770599" w:rsidRPr="00D8437F" w:rsidTr="00F661D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Помощники. Составление предложений на тему «Что я делаю дома»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F661D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Помощники. Конструирование высказываний-предложений к однокласснику на тему «Уборка в классе»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F661D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Помощники. Составление рассказа «После школы»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Помощники. Рассказ «Как я помогаю маме»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Помощники. Актуализация основного содержания прошлых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Вежливые слова. Актуализация  словаря. Конструирование высказываний.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770599" w:rsidRPr="00D8437F" w:rsidTr="00770599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Вежливые слова. Проигрывание различных диалогов на основе содержания картинок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0599" w:rsidRPr="00D8437F" w:rsidRDefault="00770599" w:rsidP="00F338B3">
            <w:pPr>
              <w:pStyle w:val="TableContents"/>
            </w:pPr>
          </w:p>
        </w:tc>
      </w:tr>
      <w:tr w:rsidR="00D8437F" w:rsidRPr="00D8437F" w:rsidTr="00D8437F">
        <w:tc>
          <w:tcPr>
            <w:tcW w:w="1489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37F" w:rsidRPr="00D8437F" w:rsidRDefault="00D8437F" w:rsidP="00F338B3">
            <w:pPr>
              <w:pStyle w:val="TableContents"/>
              <w:jc w:val="center"/>
            </w:pPr>
            <w:r w:rsidRPr="00D8437F">
              <w:rPr>
                <w:b/>
                <w:bCs/>
              </w:rPr>
              <w:lastRenderedPageBreak/>
              <w:t>4 четверть- 1</w:t>
            </w:r>
            <w:r w:rsidR="00EC0EFD">
              <w:rPr>
                <w:b/>
                <w:bCs/>
              </w:rPr>
              <w:t>6</w:t>
            </w:r>
            <w:r w:rsidRPr="00D8437F">
              <w:rPr>
                <w:b/>
                <w:bCs/>
              </w:rPr>
              <w:t xml:space="preserve"> часов</w:t>
            </w:r>
          </w:p>
        </w:tc>
      </w:tr>
      <w:tr w:rsidR="00977CD0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Рассказывание  « Сказки о глупом мышонке»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977CD0" w:rsidRDefault="00977CD0" w:rsidP="00F338B3">
            <w:pPr>
              <w:pStyle w:val="Standard"/>
              <w:tabs>
                <w:tab w:val="left" w:pos="1988"/>
                <w:tab w:val="left" w:pos="2440"/>
                <w:tab w:val="left" w:pos="4947"/>
                <w:tab w:val="left" w:pos="5904"/>
                <w:tab w:val="left" w:pos="7264"/>
              </w:tabs>
            </w:pPr>
            <w:r w:rsidRPr="00977CD0">
              <w:rPr>
                <w:rFonts w:eastAsia="Times New Roman" w:cs="Times New Roman"/>
                <w:color w:val="000009"/>
                <w:lang w:eastAsia="ru-RU"/>
              </w:rPr>
              <w:t>Разви</w:t>
            </w:r>
            <w:r>
              <w:rPr>
                <w:rFonts w:eastAsia="Times New Roman" w:cs="Times New Roman"/>
                <w:color w:val="000009"/>
                <w:lang w:eastAsia="ru-RU"/>
              </w:rPr>
              <w:t xml:space="preserve">вать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р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к</w:t>
            </w:r>
            <w:r w:rsidRPr="00977CD0">
              <w:rPr>
                <w:rFonts w:eastAsia="Times New Roman" w:cs="Times New Roman"/>
                <w:color w:val="000009"/>
                <w:spacing w:val="-12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ля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ц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ионн</w:t>
            </w:r>
            <w:r>
              <w:rPr>
                <w:rFonts w:eastAsia="Times New Roman" w:cs="Times New Roman"/>
                <w:color w:val="000009"/>
                <w:lang w:eastAsia="ru-RU"/>
              </w:rPr>
              <w:t>ую</w:t>
            </w:r>
            <w:r w:rsidRPr="00977CD0">
              <w:rPr>
                <w:rFonts w:eastAsia="Times New Roman" w:cs="Times New Roman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м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орик</w:t>
            </w:r>
            <w:r>
              <w:rPr>
                <w:rFonts w:eastAsia="Times New Roman" w:cs="Times New Roman"/>
                <w:color w:val="000009"/>
                <w:lang w:eastAsia="ru-RU"/>
              </w:rPr>
              <w:t>у, ф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р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м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ро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>
              <w:rPr>
                <w:rFonts w:eastAsia="Times New Roman" w:cs="Times New Roman"/>
                <w:color w:val="000009"/>
                <w:lang w:eastAsia="ru-RU"/>
              </w:rPr>
              <w:t>ть</w:t>
            </w:r>
            <w:r w:rsidRPr="00977CD0">
              <w:rPr>
                <w:rFonts w:eastAsia="Times New Roman" w:cs="Times New Roman"/>
                <w:color w:val="000009"/>
                <w:spacing w:val="142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</w:t>
            </w:r>
            <w:r w:rsidRPr="00977CD0">
              <w:rPr>
                <w:rFonts w:eastAsia="Times New Roman" w:cs="Times New Roman"/>
                <w:color w:val="000009"/>
                <w:spacing w:val="1"/>
                <w:lang w:eastAsia="ru-RU"/>
              </w:rPr>
              <w:t>р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авиль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>
              <w:rPr>
                <w:rFonts w:eastAsia="Times New Roman" w:cs="Times New Roman"/>
                <w:color w:val="000009"/>
                <w:spacing w:val="-5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143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р</w:t>
            </w:r>
            <w:r w:rsidRPr="00977CD0">
              <w:rPr>
                <w:rFonts w:eastAsia="Times New Roman" w:cs="Times New Roman"/>
                <w:color w:val="000009"/>
                <w:spacing w:val="-7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че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>
              <w:rPr>
                <w:rFonts w:eastAsia="Times New Roman" w:cs="Times New Roman"/>
                <w:color w:val="000009"/>
                <w:spacing w:val="-6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143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ды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х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>
              <w:rPr>
                <w:rFonts w:eastAsia="Times New Roman" w:cs="Times New Roman"/>
                <w:color w:val="000009"/>
                <w:lang w:eastAsia="ru-RU"/>
              </w:rPr>
              <w:t xml:space="preserve">е,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исп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ь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з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>
              <w:rPr>
                <w:rFonts w:eastAsia="Times New Roman" w:cs="Times New Roman"/>
                <w:color w:val="000009"/>
                <w:spacing w:val="-1"/>
                <w:lang w:eastAsia="ru-RU"/>
              </w:rPr>
              <w:t>ть</w:t>
            </w:r>
            <w:r w:rsidRPr="00977CD0">
              <w:rPr>
                <w:rFonts w:eastAsia="Times New Roman" w:cs="Times New Roman"/>
                <w:color w:val="000009"/>
                <w:spacing w:val="165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си</w:t>
            </w:r>
            <w:r w:rsidRPr="00977CD0">
              <w:rPr>
                <w:rFonts w:eastAsia="Times New Roman" w:cs="Times New Roman"/>
                <w:color w:val="000009"/>
                <w:spacing w:val="1"/>
                <w:lang w:eastAsia="ru-RU"/>
              </w:rPr>
              <w:t>л</w:t>
            </w:r>
            <w:r>
              <w:rPr>
                <w:rFonts w:eastAsia="Times New Roman" w:cs="Times New Roman"/>
                <w:color w:val="000009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spacing w:val="-6"/>
                <w:lang w:eastAsia="ru-RU"/>
              </w:rPr>
              <w:t>г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</w:t>
            </w:r>
            <w:r w:rsidRPr="00977CD0">
              <w:rPr>
                <w:rFonts w:eastAsia="Times New Roman" w:cs="Times New Roman"/>
                <w:color w:val="000009"/>
                <w:spacing w:val="6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2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а, 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а, те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м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па р</w:t>
            </w:r>
            <w:r w:rsidRPr="00977CD0">
              <w:rPr>
                <w:rFonts w:eastAsia="Times New Roman" w:cs="Times New Roman"/>
                <w:color w:val="000009"/>
                <w:spacing w:val="-5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ч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 в р</w:t>
            </w:r>
            <w:r w:rsidRPr="00977CD0">
              <w:rPr>
                <w:rFonts w:eastAsia="Times New Roman" w:cs="Times New Roman"/>
                <w:color w:val="000009"/>
                <w:spacing w:val="-6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чевы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 xml:space="preserve">х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си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ация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х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.</w:t>
            </w:r>
            <w:r w:rsidRPr="00977CD0">
              <w:rPr>
                <w:rFonts w:eastAsia="Times New Roman" w:cs="Times New Roman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Исп</w:t>
            </w:r>
            <w:r w:rsidRPr="00977CD0">
              <w:rPr>
                <w:rFonts w:eastAsia="Times New Roman" w:cs="Times New Roman"/>
                <w:color w:val="000009"/>
                <w:spacing w:val="-4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ль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з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а</w:t>
            </w:r>
            <w:r>
              <w:rPr>
                <w:rFonts w:eastAsia="Times New Roman" w:cs="Times New Roman"/>
                <w:color w:val="000009"/>
                <w:lang w:eastAsia="ru-RU"/>
              </w:rPr>
              <w:t>ть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мимик</w:t>
            </w:r>
            <w:r>
              <w:rPr>
                <w:rFonts w:eastAsia="Times New Roman" w:cs="Times New Roman"/>
                <w:color w:val="000009"/>
                <w:lang w:eastAsia="ru-RU"/>
              </w:rPr>
              <w:t>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и 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ж</w:t>
            </w:r>
            <w:r w:rsidRPr="00977CD0">
              <w:rPr>
                <w:rFonts w:eastAsia="Times New Roman" w:cs="Times New Roman"/>
                <w:color w:val="000009"/>
                <w:spacing w:val="6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т</w:t>
            </w:r>
            <w:r>
              <w:rPr>
                <w:rFonts w:eastAsia="Times New Roman" w:cs="Times New Roman"/>
                <w:color w:val="000009"/>
                <w:lang w:eastAsia="ru-RU"/>
              </w:rPr>
              <w:t>ы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общ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ни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.</w:t>
            </w:r>
          </w:p>
          <w:p w:rsidR="00977CD0" w:rsidRPr="00977CD0" w:rsidRDefault="00977CD0" w:rsidP="00F338B3">
            <w:pPr>
              <w:pStyle w:val="Standard"/>
            </w:pPr>
            <w:r>
              <w:rPr>
                <w:rFonts w:eastAsia="Times New Roman" w:cs="Times New Roman"/>
                <w:color w:val="000009"/>
                <w:spacing w:val="-2"/>
                <w:lang w:eastAsia="ru-RU"/>
              </w:rPr>
              <w:t>Развивать р</w:t>
            </w:r>
            <w:r w:rsidRPr="00977CD0">
              <w:rPr>
                <w:rFonts w:eastAsia="Times New Roman" w:cs="Times New Roman"/>
                <w:color w:val="000009"/>
                <w:spacing w:val="-8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че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spacing w:val="3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84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spacing w:val="83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spacing w:val="1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ер</w:t>
            </w:r>
            <w:r w:rsidRPr="00977CD0">
              <w:rPr>
                <w:rFonts w:eastAsia="Times New Roman" w:cs="Times New Roman"/>
                <w:color w:val="000009"/>
                <w:spacing w:val="-7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че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spacing w:val="2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84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1"/>
                <w:lang w:eastAsia="ru-RU"/>
              </w:rPr>
              <w:t>б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щение.</w:t>
            </w:r>
            <w:r w:rsidRPr="00977CD0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Соблюдать п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рав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ла</w:t>
            </w:r>
            <w:r w:rsidRPr="00977CD0">
              <w:rPr>
                <w:rFonts w:eastAsia="Times New Roman" w:cs="Times New Roman"/>
                <w:color w:val="000009"/>
                <w:spacing w:val="33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р</w:t>
            </w:r>
            <w:r w:rsidRPr="00977CD0">
              <w:rPr>
                <w:rFonts w:eastAsia="Times New Roman" w:cs="Times New Roman"/>
                <w:color w:val="000009"/>
                <w:spacing w:val="-6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ч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</w:t>
            </w:r>
            <w:r w:rsidRPr="00977CD0">
              <w:rPr>
                <w:rFonts w:eastAsia="Times New Roman" w:cs="Times New Roman"/>
                <w:color w:val="000009"/>
                <w:spacing w:val="-2"/>
                <w:lang w:eastAsia="ru-RU"/>
              </w:rPr>
              <w:t>в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-6"/>
                <w:lang w:eastAsia="ru-RU"/>
              </w:rPr>
              <w:t>г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spacing w:val="33"/>
                <w:lang w:eastAsia="ru-RU"/>
              </w:rPr>
              <w:t xml:space="preserve"> 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общен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я</w:t>
            </w:r>
            <w:r>
              <w:rPr>
                <w:rFonts w:eastAsia="Times New Roman" w:cs="Times New Roman"/>
                <w:color w:val="000009"/>
                <w:lang w:eastAsia="ru-RU"/>
              </w:rPr>
              <w:t>, понимать у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словн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ы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е знаки в общении л</w:t>
            </w:r>
            <w:r w:rsidRPr="00977CD0">
              <w:rPr>
                <w:rFonts w:eastAsia="Times New Roman" w:cs="Times New Roman"/>
                <w:color w:val="000009"/>
                <w:spacing w:val="-15"/>
                <w:lang w:eastAsia="ru-RU"/>
              </w:rPr>
              <w:t>ю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дей.</w:t>
            </w:r>
          </w:p>
          <w:p w:rsidR="00977CD0" w:rsidRDefault="00977CD0" w:rsidP="00F338B3">
            <w:pPr>
              <w:pStyle w:val="TableContents"/>
              <w:rPr>
                <w:rFonts w:eastAsia="Times New Roman" w:cs="Times New Roman"/>
                <w:color w:val="000009"/>
                <w:lang w:eastAsia="ru-RU"/>
              </w:rPr>
            </w:pPr>
            <w:r>
              <w:rPr>
                <w:rFonts w:eastAsia="Times New Roman" w:cs="Times New Roman"/>
                <w:color w:val="000009"/>
                <w:lang w:eastAsia="ru-RU"/>
              </w:rPr>
              <w:t>Ориентироваться в 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бще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н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и</w:t>
            </w:r>
            <w:r>
              <w:rPr>
                <w:rFonts w:eastAsia="Times New Roman" w:cs="Times New Roman"/>
                <w:color w:val="000009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 xml:space="preserve"> на рас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с</w:t>
            </w:r>
            <w:r w:rsidRPr="00977CD0">
              <w:rPr>
                <w:rFonts w:eastAsia="Times New Roman" w:cs="Times New Roman"/>
                <w:color w:val="000009"/>
                <w:spacing w:val="-3"/>
                <w:lang w:eastAsia="ru-RU"/>
              </w:rPr>
              <w:t>т</w:t>
            </w:r>
            <w:r w:rsidRPr="00977CD0">
              <w:rPr>
                <w:rFonts w:eastAsia="Times New Roman" w:cs="Times New Roman"/>
                <w:color w:val="000009"/>
                <w:spacing w:val="-5"/>
                <w:lang w:eastAsia="ru-RU"/>
              </w:rPr>
              <w:t>о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яни</w:t>
            </w:r>
            <w:r w:rsidRPr="00977CD0">
              <w:rPr>
                <w:rFonts w:eastAsia="Times New Roman" w:cs="Times New Roman"/>
                <w:color w:val="000009"/>
                <w:spacing w:val="-1"/>
                <w:lang w:eastAsia="ru-RU"/>
              </w:rPr>
              <w:t>и</w:t>
            </w:r>
            <w:r w:rsidRPr="00977CD0">
              <w:rPr>
                <w:rFonts w:eastAsia="Times New Roman" w:cs="Times New Roman"/>
                <w:color w:val="000009"/>
                <w:lang w:eastAsia="ru-RU"/>
              </w:rPr>
              <w:t>.</w:t>
            </w:r>
          </w:p>
          <w:p w:rsidR="00C145D3" w:rsidRPr="00D8437F" w:rsidRDefault="00C145D3" w:rsidP="00F338B3">
            <w:pPr>
              <w:pStyle w:val="TableContents"/>
            </w:pPr>
          </w:p>
        </w:tc>
      </w:tr>
      <w:tr w:rsidR="00977CD0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Инсценировка сказки  « Сказки о глупом мышонке»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</w:pPr>
          </w:p>
        </w:tc>
      </w:tr>
      <w:tr w:rsidR="00977CD0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Спокойной ночи. Составление предложений-пожеланий перед сном. Игровые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7CD0" w:rsidRPr="00D8437F" w:rsidRDefault="00977CD0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EC0EFD">
              <w:rPr>
                <w:rFonts w:eastAsia="Times New Roman" w:cs="Times New Roman"/>
                <w:lang w:eastAsia="ru-RU"/>
              </w:rPr>
              <w:t>Спокойной ночи. Составление предложений-пожеланий</w:t>
            </w:r>
            <w:r>
              <w:rPr>
                <w:rFonts w:eastAsia="Times New Roman" w:cs="Times New Roman"/>
                <w:lang w:eastAsia="ru-RU"/>
              </w:rPr>
              <w:t>.</w:t>
            </w:r>
            <w:r w:rsidRPr="00EC0EFD">
              <w:rPr>
                <w:rFonts w:eastAsia="Times New Roman" w:cs="Times New Roman"/>
                <w:lang w:eastAsia="ru-RU"/>
              </w:rPr>
              <w:t xml:space="preserve">  Игровые действия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Составление рассказа «Как я ложусь спать»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rPr>
          <w:trHeight w:val="364"/>
        </w:trPr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 xml:space="preserve">Доброе утро. Слушание и повторение </w:t>
            </w:r>
            <w:proofErr w:type="spellStart"/>
            <w:r w:rsidRPr="00D8437F">
              <w:rPr>
                <w:rFonts w:eastAsia="Times New Roman" w:cs="Times New Roman"/>
                <w:lang w:eastAsia="ru-RU"/>
              </w:rPr>
              <w:t>чистоговорок</w:t>
            </w:r>
            <w:proofErr w:type="spellEnd"/>
            <w:r w:rsidRPr="00D8437F">
              <w:rPr>
                <w:rFonts w:eastAsia="Times New Roman" w:cs="Times New Roman"/>
                <w:lang w:eastAsia="ru-RU"/>
              </w:rPr>
              <w:t xml:space="preserve">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Доброе утро. Проигрывание возможных диалогов.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Конструирование предложений с опорой на картинки.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Конструирование предложений с опорой на картинки.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F56AA" w:rsidRDefault="00EC0EFD" w:rsidP="00F338B3">
            <w:r w:rsidRPr="00DF56AA">
              <w:t>Конструирование предложений с опорой на картинки.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Default="00EC0EFD" w:rsidP="00F338B3">
            <w:pPr>
              <w:jc w:val="center"/>
            </w:pPr>
            <w:r w:rsidRPr="00DF56AA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Доброе утро. Игра «Живые загадки»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Составление коротких рассказов на основе личного опыта.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EC0EFD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Составление коротких рассказов на основе личного опыта.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C145D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Повторение. Правила знакомства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C145D3" w:rsidRDefault="00EC0EFD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Уметь</w:t>
            </w:r>
            <w:r w:rsidRPr="00C145D3">
              <w:rPr>
                <w:rFonts w:cs="Times New Roman"/>
              </w:rPr>
              <w:t xml:space="preserve">  осмысл</w:t>
            </w:r>
            <w:r>
              <w:rPr>
                <w:rFonts w:cs="Times New Roman"/>
              </w:rPr>
              <w:t xml:space="preserve">ивать </w:t>
            </w:r>
            <w:r w:rsidRPr="00C145D3">
              <w:rPr>
                <w:rFonts w:cs="Times New Roman"/>
              </w:rPr>
              <w:t>социальн</w:t>
            </w:r>
            <w:r>
              <w:rPr>
                <w:rFonts w:cs="Times New Roman"/>
              </w:rPr>
              <w:t>ое</w:t>
            </w:r>
            <w:r w:rsidRPr="00C145D3">
              <w:rPr>
                <w:rFonts w:cs="Times New Roman"/>
              </w:rPr>
              <w:t xml:space="preserve"> окружени</w:t>
            </w:r>
            <w:r>
              <w:rPr>
                <w:rFonts w:cs="Times New Roman"/>
              </w:rPr>
              <w:t>е</w:t>
            </w:r>
            <w:r w:rsidRPr="00C145D3">
              <w:rPr>
                <w:rFonts w:cs="Times New Roman"/>
              </w:rPr>
              <w:t>, свое</w:t>
            </w:r>
            <w:r>
              <w:rPr>
                <w:rFonts w:cs="Times New Roman"/>
              </w:rPr>
              <w:t xml:space="preserve"> </w:t>
            </w:r>
            <w:r w:rsidRPr="00C145D3">
              <w:rPr>
                <w:rFonts w:cs="Times New Roman"/>
              </w:rPr>
              <w:t xml:space="preserve"> места в нем, </w:t>
            </w:r>
            <w:r>
              <w:rPr>
                <w:rFonts w:cs="Times New Roman"/>
              </w:rPr>
              <w:t xml:space="preserve"> уметь</w:t>
            </w:r>
            <w:r w:rsidRPr="00C145D3">
              <w:rPr>
                <w:rFonts w:cs="Times New Roman"/>
              </w:rPr>
              <w:t xml:space="preserve"> соответств</w:t>
            </w:r>
            <w:r>
              <w:rPr>
                <w:rFonts w:cs="Times New Roman"/>
              </w:rPr>
              <w:t>овать</w:t>
            </w:r>
            <w:r w:rsidRPr="00C145D3">
              <w:rPr>
                <w:rFonts w:cs="Times New Roman"/>
              </w:rPr>
              <w:t xml:space="preserve"> возрасту ценностей и социальных ролей;</w:t>
            </w:r>
          </w:p>
          <w:p w:rsidR="00EC0EFD" w:rsidRPr="00C145D3" w:rsidRDefault="00EC0EFD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</w:t>
            </w:r>
            <w:r w:rsidRPr="00C145D3">
              <w:rPr>
                <w:rFonts w:cs="Times New Roman"/>
              </w:rPr>
              <w:t>оложительно</w:t>
            </w:r>
            <w:r>
              <w:rPr>
                <w:rFonts w:cs="Times New Roman"/>
              </w:rPr>
              <w:t xml:space="preserve"> </w:t>
            </w:r>
            <w:r w:rsidRPr="00C145D3">
              <w:rPr>
                <w:rFonts w:cs="Times New Roman"/>
              </w:rPr>
              <w:t>отно</w:t>
            </w:r>
            <w:r>
              <w:rPr>
                <w:rFonts w:cs="Times New Roman"/>
              </w:rPr>
              <w:t xml:space="preserve">ситься </w:t>
            </w:r>
            <w:r w:rsidRPr="00C145D3">
              <w:rPr>
                <w:rFonts w:cs="Times New Roman"/>
              </w:rPr>
              <w:t xml:space="preserve">к окружающей действительности, </w:t>
            </w:r>
            <w:r>
              <w:rPr>
                <w:rFonts w:cs="Times New Roman"/>
              </w:rPr>
              <w:t xml:space="preserve">быть </w:t>
            </w:r>
            <w:r w:rsidRPr="00C145D3">
              <w:rPr>
                <w:rFonts w:cs="Times New Roman"/>
              </w:rPr>
              <w:t>готов</w:t>
            </w:r>
            <w:r>
              <w:rPr>
                <w:rFonts w:cs="Times New Roman"/>
              </w:rPr>
              <w:t>ым</w:t>
            </w:r>
            <w:r w:rsidRPr="00C145D3">
              <w:rPr>
                <w:rFonts w:cs="Times New Roman"/>
              </w:rPr>
              <w:t xml:space="preserve"> к организации взаимодействия с ней и эстетическому ее восприятию</w:t>
            </w:r>
            <w:r>
              <w:rPr>
                <w:rFonts w:cs="Times New Roman"/>
              </w:rPr>
              <w:t>.</w:t>
            </w:r>
          </w:p>
          <w:p w:rsidR="00EC0EFD" w:rsidRPr="00C145D3" w:rsidRDefault="00EC0EFD" w:rsidP="00F338B3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C145D3">
              <w:rPr>
                <w:rFonts w:cs="Times New Roman"/>
              </w:rPr>
              <w:t>онима</w:t>
            </w:r>
            <w:r>
              <w:rPr>
                <w:rFonts w:cs="Times New Roman"/>
              </w:rPr>
              <w:t>ть</w:t>
            </w:r>
            <w:r w:rsidRPr="00C145D3">
              <w:rPr>
                <w:rFonts w:cs="Times New Roman"/>
              </w:rPr>
              <w:t xml:space="preserve"> личн</w:t>
            </w:r>
            <w:r>
              <w:rPr>
                <w:rFonts w:cs="Times New Roman"/>
              </w:rPr>
              <w:t xml:space="preserve">ую </w:t>
            </w:r>
            <w:r w:rsidRPr="00C145D3">
              <w:rPr>
                <w:rFonts w:cs="Times New Roman"/>
              </w:rPr>
              <w:t>ответственност</w:t>
            </w:r>
            <w:r>
              <w:rPr>
                <w:rFonts w:cs="Times New Roman"/>
              </w:rPr>
              <w:t>ь</w:t>
            </w:r>
            <w:r w:rsidRPr="00C145D3">
              <w:rPr>
                <w:rFonts w:cs="Times New Roman"/>
              </w:rPr>
              <w:t xml:space="preserve"> за свои поступки на основе представлений о этических нормах и правилах поведения в современном обществе.</w:t>
            </w:r>
          </w:p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C145D3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Правила поведения в магазине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  <w:tr w:rsidR="00EC0EFD" w:rsidRPr="00D8437F" w:rsidTr="00C145D3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D8437F">
              <w:rPr>
                <w:rFonts w:eastAsia="Times New Roman" w:cs="Times New Roman"/>
                <w:lang w:eastAsia="ru-RU"/>
              </w:rPr>
              <w:t>Вежливые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  <w:jc w:val="center"/>
            </w:pPr>
            <w:r w:rsidRPr="00D8437F">
              <w:t>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0EFD" w:rsidRPr="00D8437F" w:rsidRDefault="00EC0EFD" w:rsidP="00F338B3">
            <w:pPr>
              <w:pStyle w:val="TableContents"/>
            </w:pPr>
          </w:p>
        </w:tc>
      </w:tr>
    </w:tbl>
    <w:p w:rsidR="00B5091A" w:rsidRPr="00D8437F" w:rsidRDefault="00B5091A">
      <w:pPr>
        <w:pStyle w:val="Standard"/>
      </w:pPr>
    </w:p>
    <w:sectPr w:rsidR="00B5091A" w:rsidRPr="00D8437F" w:rsidSect="00FC596D">
      <w:footerReference w:type="default" r:id="rId7"/>
      <w:pgSz w:w="16838" w:h="11906" w:orient="landscape"/>
      <w:pgMar w:top="1134" w:right="1134" w:bottom="1134" w:left="1134" w:header="720" w:footer="720" w:gutter="0"/>
      <w:pgNumType w:start="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E0" w:rsidRDefault="000A6FE0" w:rsidP="00B5091A">
      <w:r>
        <w:separator/>
      </w:r>
    </w:p>
  </w:endnote>
  <w:endnote w:type="continuationSeparator" w:id="0">
    <w:p w:rsidR="000A6FE0" w:rsidRDefault="000A6FE0" w:rsidP="00B50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04505"/>
      <w:docPartObj>
        <w:docPartGallery w:val="Page Numbers (Bottom of Page)"/>
        <w:docPartUnique/>
      </w:docPartObj>
    </w:sdtPr>
    <w:sdtContent>
      <w:p w:rsidR="00FC596D" w:rsidRDefault="00E63F2F">
        <w:pPr>
          <w:pStyle w:val="a7"/>
          <w:jc w:val="center"/>
        </w:pPr>
        <w:r>
          <w:fldChar w:fldCharType="begin"/>
        </w:r>
        <w:r w:rsidR="00FC596D">
          <w:instrText>PAGE   \* MERGEFORMAT</w:instrText>
        </w:r>
        <w:r>
          <w:fldChar w:fldCharType="separate"/>
        </w:r>
        <w:r w:rsidR="00F338B3">
          <w:rPr>
            <w:noProof/>
          </w:rPr>
          <w:t>12</w:t>
        </w:r>
        <w:r>
          <w:fldChar w:fldCharType="end"/>
        </w:r>
      </w:p>
    </w:sdtContent>
  </w:sdt>
  <w:p w:rsidR="00FC596D" w:rsidRDefault="00FC59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E0" w:rsidRDefault="000A6FE0" w:rsidP="00B5091A">
      <w:r w:rsidRPr="00B5091A">
        <w:rPr>
          <w:color w:val="000000"/>
        </w:rPr>
        <w:separator/>
      </w:r>
    </w:p>
  </w:footnote>
  <w:footnote w:type="continuationSeparator" w:id="0">
    <w:p w:rsidR="000A6FE0" w:rsidRDefault="000A6FE0" w:rsidP="00B509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4C3B"/>
    <w:multiLevelType w:val="multilevel"/>
    <w:tmpl w:val="80A83FF2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3D732AC8"/>
    <w:multiLevelType w:val="multilevel"/>
    <w:tmpl w:val="CD0CFCD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46A02B26"/>
    <w:multiLevelType w:val="multilevel"/>
    <w:tmpl w:val="30EAD392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52EF6B8F"/>
    <w:multiLevelType w:val="multilevel"/>
    <w:tmpl w:val="2978299C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66773BC1"/>
    <w:multiLevelType w:val="hybridMultilevel"/>
    <w:tmpl w:val="56B24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74A33"/>
    <w:multiLevelType w:val="multilevel"/>
    <w:tmpl w:val="AB348078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  <w:lvlOverride w:ilvl="0">
      <w:lvl w:ilvl="0">
        <w:numFmt w:val="bullet"/>
        <w:lvlText w:val=""/>
        <w:lvlJc w:val="left"/>
        <w:rPr>
          <w:rFonts w:ascii="Symbol" w:hAnsi="Symbol"/>
        </w:rPr>
      </w:lvl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091A"/>
    <w:rsid w:val="0000359E"/>
    <w:rsid w:val="000235FF"/>
    <w:rsid w:val="000906B0"/>
    <w:rsid w:val="000A6FE0"/>
    <w:rsid w:val="00470D04"/>
    <w:rsid w:val="00583B2E"/>
    <w:rsid w:val="005C2716"/>
    <w:rsid w:val="006D5135"/>
    <w:rsid w:val="00701BC5"/>
    <w:rsid w:val="00770599"/>
    <w:rsid w:val="00945C6B"/>
    <w:rsid w:val="00977CD0"/>
    <w:rsid w:val="00AF666D"/>
    <w:rsid w:val="00B5091A"/>
    <w:rsid w:val="00B970E7"/>
    <w:rsid w:val="00C145D3"/>
    <w:rsid w:val="00D573A0"/>
    <w:rsid w:val="00D8437F"/>
    <w:rsid w:val="00E37C08"/>
    <w:rsid w:val="00E63F2F"/>
    <w:rsid w:val="00EC0EFD"/>
    <w:rsid w:val="00F338B3"/>
    <w:rsid w:val="00FC5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5091A"/>
  </w:style>
  <w:style w:type="paragraph" w:customStyle="1" w:styleId="Heading">
    <w:name w:val="Heading"/>
    <w:basedOn w:val="Standard"/>
    <w:next w:val="Textbody"/>
    <w:rsid w:val="00B5091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B5091A"/>
    <w:pPr>
      <w:spacing w:after="120"/>
    </w:pPr>
  </w:style>
  <w:style w:type="paragraph" w:styleId="a3">
    <w:name w:val="List"/>
    <w:basedOn w:val="Textbody"/>
    <w:rsid w:val="00B5091A"/>
  </w:style>
  <w:style w:type="paragraph" w:customStyle="1" w:styleId="1">
    <w:name w:val="Название объекта1"/>
    <w:basedOn w:val="Standard"/>
    <w:rsid w:val="00B5091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091A"/>
    <w:pPr>
      <w:suppressLineNumbers/>
    </w:pPr>
  </w:style>
  <w:style w:type="paragraph" w:customStyle="1" w:styleId="TableContents">
    <w:name w:val="Table Contents"/>
    <w:basedOn w:val="Standard"/>
    <w:rsid w:val="00B5091A"/>
    <w:pPr>
      <w:suppressLineNumbers/>
    </w:pPr>
  </w:style>
  <w:style w:type="paragraph" w:customStyle="1" w:styleId="10">
    <w:name w:val="Верхний колонтитул1"/>
    <w:basedOn w:val="Standard"/>
    <w:rsid w:val="00B5091A"/>
    <w:pPr>
      <w:suppressLineNumbers/>
      <w:tabs>
        <w:tab w:val="center" w:pos="7285"/>
        <w:tab w:val="right" w:pos="14570"/>
      </w:tabs>
    </w:pPr>
  </w:style>
  <w:style w:type="paragraph" w:customStyle="1" w:styleId="TableHeading">
    <w:name w:val="Table Heading"/>
    <w:basedOn w:val="TableContents"/>
    <w:rsid w:val="00B5091A"/>
    <w:pPr>
      <w:jc w:val="center"/>
    </w:pPr>
    <w:rPr>
      <w:b/>
      <w:bCs/>
    </w:rPr>
  </w:style>
  <w:style w:type="paragraph" w:styleId="a4">
    <w:name w:val="header"/>
    <w:basedOn w:val="a"/>
    <w:link w:val="a5"/>
    <w:uiPriority w:val="99"/>
    <w:unhideWhenUsed/>
    <w:rsid w:val="00B5091A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B5091A"/>
    <w:rPr>
      <w:szCs w:val="21"/>
    </w:rPr>
  </w:style>
  <w:style w:type="paragraph" w:styleId="a6">
    <w:name w:val="List Paragraph"/>
    <w:basedOn w:val="Standard"/>
    <w:rsid w:val="000235FF"/>
    <w:pPr>
      <w:widowControl/>
      <w:spacing w:after="200" w:line="276" w:lineRule="auto"/>
      <w:ind w:left="720"/>
    </w:pPr>
    <w:rPr>
      <w:rFonts w:ascii="Calibri" w:hAnsi="Calibri" w:cs="Tahoma"/>
      <w:sz w:val="22"/>
      <w:szCs w:val="22"/>
      <w:lang w:eastAsia="en-US" w:bidi="ar-SA"/>
    </w:rPr>
  </w:style>
  <w:style w:type="numbering" w:customStyle="1" w:styleId="WWNum5">
    <w:name w:val="WWNum5"/>
    <w:basedOn w:val="a2"/>
    <w:rsid w:val="000235FF"/>
    <w:pPr>
      <w:numPr>
        <w:numId w:val="5"/>
      </w:numPr>
    </w:pPr>
  </w:style>
  <w:style w:type="numbering" w:customStyle="1" w:styleId="WWNum8">
    <w:name w:val="WWNum8"/>
    <w:basedOn w:val="a2"/>
    <w:rsid w:val="000235FF"/>
    <w:pPr>
      <w:numPr>
        <w:numId w:val="2"/>
      </w:numPr>
    </w:pPr>
  </w:style>
  <w:style w:type="numbering" w:customStyle="1" w:styleId="WWNum9">
    <w:name w:val="WWNum9"/>
    <w:basedOn w:val="a2"/>
    <w:rsid w:val="000235FF"/>
    <w:pPr>
      <w:numPr>
        <w:numId w:val="3"/>
      </w:numPr>
    </w:pPr>
  </w:style>
  <w:style w:type="numbering" w:customStyle="1" w:styleId="WWNum3">
    <w:name w:val="WWNum3"/>
    <w:basedOn w:val="a2"/>
    <w:rsid w:val="000235FF"/>
    <w:pPr>
      <w:numPr>
        <w:numId w:val="4"/>
      </w:numPr>
    </w:pPr>
  </w:style>
  <w:style w:type="numbering" w:customStyle="1" w:styleId="WWNum6">
    <w:name w:val="WWNum6"/>
    <w:basedOn w:val="a2"/>
    <w:rsid w:val="00770599"/>
    <w:pPr>
      <w:numPr>
        <w:numId w:val="6"/>
      </w:numPr>
    </w:pPr>
  </w:style>
  <w:style w:type="paragraph" w:styleId="a7">
    <w:name w:val="footer"/>
    <w:basedOn w:val="a"/>
    <w:link w:val="a8"/>
    <w:uiPriority w:val="99"/>
    <w:unhideWhenUsed/>
    <w:rsid w:val="00FC596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C596D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C596D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596D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6</cp:revision>
  <cp:lastPrinted>2024-06-05T12:19:00Z</cp:lastPrinted>
  <dcterms:created xsi:type="dcterms:W3CDTF">2022-06-13T17:01:00Z</dcterms:created>
  <dcterms:modified xsi:type="dcterms:W3CDTF">2024-06-05T12:21:00Z</dcterms:modified>
</cp:coreProperties>
</file>